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line="252" w:lineRule="auto"/>
        <w:jc w:val="center"/>
      </w:pPr>
      <w:r>
        <w:rPr>
          <w:b/>
          <w:color w:val="5B2C83"/>
          <w:sz w:val="30"/>
        </w:rPr>
        <w:t>YAKIN DOĞU ÜNİVERSİTESİ</w:t>
        <w:br/>
        <w:t>İLETİŞİM FAKÜLTESİ</w:t>
      </w:r>
    </w:p>
    <w:p>
      <w:pPr>
        <w:spacing w:after="120" w:line="252" w:lineRule="auto"/>
        <w:jc w:val="center"/>
      </w:pPr>
      <w:r>
        <w:rPr>
          <w:b/>
          <w:sz w:val="40"/>
        </w:rPr>
        <w:t>Sanat ve Tasarım Atölyesi</w:t>
        <w:br/>
        <w:t>Öğrenci Değerlendirme Anketi Raporu</w:t>
      </w:r>
    </w:p>
    <w:p>
      <w:pPr>
        <w:spacing w:after="120" w:line="252" w:lineRule="auto"/>
        <w:jc w:val="center"/>
      </w:pPr>
      <w:r>
        <w:rPr>
          <w:color w:val="505050"/>
          <w:sz w:val="22"/>
        </w:rPr>
        <w:t>Yanıt Sayısı: 8 | Değerlendirme Ölçeği: 1-5 Likert</w:t>
      </w:r>
    </w:p>
    <w:p>
      <w:pPr>
        <w:spacing w:after="120" w:line="252" w:lineRule="auto"/>
        <w:jc w:val="center"/>
      </w:pPr>
      <w:r>
        <w:rPr>
          <w:color w:val="505050"/>
          <w:sz w:val="20"/>
        </w:rPr>
        <w:t>Yanıt tarihleri: 19.06.2026 - 23.06.2026</w:t>
      </w:r>
    </w:p>
    <w:p>
      <w:pPr>
        <w:spacing w:after="120" w:line="252" w:lineRule="auto"/>
      </w:pPr>
    </w:p>
    <w:p>
      <w:pPr>
        <w:spacing w:after="120" w:line="252" w:lineRule="auto"/>
        <w:jc w:val="both"/>
      </w:pPr>
      <w:r>
        <w:t>Bu rapor, Yakın Doğu Üniversitesi İletişim Fakültesi bünyesindeki Sanat ve Tasarım Atölyesi kullanımına ilişkin öğrenci görüşlerini değerlendirmek amacıyla hazırlanmıştır. Ankete toplam 8 öğrenci katılmıştır. Kapalı uçlu 20 sorunun genel ortalaması 5 üzerinden 3,64 olarak hesaplanmıştır. Yanıtların genel dağılımında olumlu görüş oranı %61,2, kararsız görüş oranı %18,1, olumsuz görüş oranı ise %20,6 düzeyindedir.</w:t>
      </w:r>
    </w:p>
    <w:p>
      <w:pPr>
        <w:spacing w:after="120" w:line="252" w:lineRule="auto"/>
        <w:ind w:left="288" w:right="288"/>
      </w:pPr>
      <w:r>
        <w:rPr>
          <w:i/>
          <w:color w:val="5A5A5A"/>
          <w:sz w:val="19"/>
        </w:rPr>
        <w:t>Not: Katılımcı sayısı sınırlı olduğundan bulgular genel eğilimi gösteren ön değerlendirme niteliğindedir. Daha geniş katılımla yapılacak tekrar ölçümler, sonuçların temsil gücünü artıracaktır.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rPr>
          <w:tblHeader w:val="true"/>
        </w:trPr>
        <w:tc>
          <w:tcPr>
            <w:tcW w:type="dxa" w:w="5040"/>
            <w:vAlign w:val="center"/>
            <w:shd w:fill="5B2C83"/>
          </w:tcPr>
          <w:p>
            <w:r/>
            <w:r>
              <w:rPr>
                <w:b/>
                <w:color w:val="FFFFFF"/>
                <w:sz w:val="18"/>
              </w:rPr>
              <w:t>Gösterge</w:t>
            </w:r>
          </w:p>
        </w:tc>
        <w:tc>
          <w:tcPr>
            <w:tcW w:type="dxa" w:w="2880"/>
            <w:vAlign w:val="center"/>
            <w:shd w:fill="5B2C83"/>
          </w:tcPr>
          <w:p>
            <w:r/>
            <w:r>
              <w:rPr>
                <w:b/>
                <w:color w:val="FFFFFF"/>
                <w:sz w:val="18"/>
              </w:rPr>
              <w:t>Değer</w:t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Katılımcı sayısı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b w:val="0"/>
                <w:sz w:val="18"/>
              </w:rPr>
              <w:t>8</w:t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Kapalı uçlu soru sayısı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b w:val="0"/>
                <w:sz w:val="18"/>
              </w:rPr>
              <w:t>20</w:t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Açık uçlu soru sayısı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Genel ortalama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b w:val="0"/>
                <w:sz w:val="18"/>
              </w:rPr>
              <w:t>3,64 / 5</w:t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Olumlu yanıt oranı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b w:val="0"/>
                <w:sz w:val="18"/>
              </w:rPr>
              <w:t>%61,2</w:t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Kararsız yanıt oranı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b w:val="0"/>
                <w:sz w:val="18"/>
              </w:rPr>
              <w:t>%18,1</w:t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Olumsuz yanıt oranı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b w:val="0"/>
                <w:sz w:val="18"/>
              </w:rPr>
              <w:t>%20,6</w:t>
            </w:r>
          </w:p>
        </w:tc>
      </w:tr>
    </w:tbl>
    <w:p>
      <w:pPr>
        <w:spacing w:after="120" w:line="252" w:lineRule="auto"/>
      </w:pPr>
      <w:r>
        <w:br w:type="page"/>
      </w:r>
    </w:p>
    <w:p>
      <w:pPr>
        <w:pStyle w:val="Heading1"/>
        <w:spacing w:after="120" w:line="252" w:lineRule="auto"/>
      </w:pPr>
      <w:r>
        <w:t>1. Araştırmanın Amacı ve Kapsamı</w:t>
      </w:r>
    </w:p>
    <w:p>
      <w:pPr>
        <w:spacing w:after="120" w:line="252" w:lineRule="auto"/>
        <w:jc w:val="both"/>
      </w:pPr>
      <w:r>
        <w:t>Bu çalışmanın amacı, Sanat ve Tasarım Atölyesi’nin öğrenciler tarafından fiziksel koşullar, teknik altyapı, ders uygulamalarına katkı, yaratıcılık/üretim süreçleri ve genel memnuniyet boyutlarında nasıl değerlendirildiğini ortaya koymaktır. Anket, kapalı uçlu Likert tipi sorular ile açık uçlu değerlendirme sorularından oluşmaktadır.</w:t>
      </w:r>
    </w:p>
    <w:p>
      <w:pPr>
        <w:pStyle w:val="Heading1"/>
        <w:spacing w:after="120" w:line="252" w:lineRule="auto"/>
      </w:pPr>
      <w:r>
        <w:t>2. Yöntem</w:t>
      </w:r>
    </w:p>
    <w:p>
      <w:pPr>
        <w:spacing w:after="120" w:line="252" w:lineRule="auto"/>
        <w:jc w:val="both"/>
      </w:pPr>
      <w:r>
        <w:t>Anket sonuçları nicel ve nitel olmak üzere iki aşamada değerlendirilmiştir. Kapalı uçlu sorularda “Kesinlikle Katılmıyorum=1”, “Katılmıyorum=2”, “Kararsızım=3”, “Katılıyorum=4” ve “Kesinlikle Katılıyorum=5” puanları kullanılarak ortalamalar hesaplanmıştır. Açık uçlu yanıtlar ise tekrar eden ifade ve öneriler dikkate alınarak tematik başlıklar altında özetlenmiştir.</w:t>
      </w:r>
    </w:p>
    <w:p>
      <w:pPr>
        <w:pStyle w:val="Heading1"/>
        <w:spacing w:after="120" w:line="252" w:lineRule="auto"/>
      </w:pPr>
      <w:r>
        <w:t>3. Katılımcı Profili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rPr>
          <w:tblHeader w:val="true"/>
        </w:trPr>
        <w:tc>
          <w:tcPr>
            <w:tcW w:type="dxa" w:w="2016"/>
            <w:vAlign w:val="center"/>
            <w:shd w:fill="5B2C83"/>
          </w:tcPr>
          <w:p>
            <w:r/>
            <w:r>
              <w:rPr>
                <w:b/>
                <w:color w:val="FFFFFF"/>
                <w:sz w:val="17"/>
              </w:rPr>
              <w:t>Değişken</w:t>
            </w:r>
          </w:p>
        </w:tc>
        <w:tc>
          <w:tcPr>
            <w:tcW w:type="dxa" w:w="5040"/>
            <w:vAlign w:val="center"/>
            <w:shd w:fill="5B2C83"/>
          </w:tcPr>
          <w:p>
            <w:r/>
            <w:r>
              <w:rPr>
                <w:b/>
                <w:color w:val="FFFFFF"/>
                <w:sz w:val="17"/>
              </w:rPr>
              <w:t>Kategori</w:t>
            </w:r>
          </w:p>
        </w:tc>
        <w:tc>
          <w:tcPr>
            <w:tcW w:type="dxa" w:w="1152"/>
            <w:vAlign w:val="center"/>
            <w:shd w:fill="5B2C83"/>
          </w:tcPr>
          <w:p>
            <w:r/>
            <w:r>
              <w:rPr>
                <w:b/>
                <w:color w:val="FFFFFF"/>
                <w:sz w:val="17"/>
              </w:rPr>
              <w:t>Sayı</w:t>
            </w:r>
          </w:p>
        </w:tc>
        <w:tc>
          <w:tcPr>
            <w:tcW w:type="dxa" w:w="1152"/>
            <w:vAlign w:val="center"/>
            <w:shd w:fill="5B2C83"/>
          </w:tcPr>
          <w:p>
            <w:r/>
            <w:r>
              <w:rPr>
                <w:b/>
                <w:color w:val="FFFFFF"/>
                <w:sz w:val="17"/>
              </w:rPr>
              <w:t>Oran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sz w:val="17"/>
              </w:rPr>
              <w:t>Bölüm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7"/>
              </w:rPr>
              <w:t>Görsel İletişim Tasarımı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6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%75,0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sz w:val="17"/>
              </w:rPr>
              <w:t>Bölüm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7"/>
              </w:rPr>
              <w:t>Gazetecilik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1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%12,5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sz w:val="17"/>
              </w:rPr>
              <w:t>Bölüm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7"/>
              </w:rPr>
              <w:t>Radyo, Televizyon ve Sinema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1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%12,5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sz w:val="17"/>
              </w:rPr>
              <w:t>Sınıf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7"/>
              </w:rPr>
              <w:t>3. Sınıf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3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%37,5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sz w:val="17"/>
              </w:rPr>
              <w:t>Sınıf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7"/>
              </w:rPr>
              <w:t>4. Sınıf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2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%25,0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sz w:val="17"/>
              </w:rPr>
              <w:t>Sınıf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7"/>
              </w:rPr>
              <w:t>1. Sınıf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2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%25,0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sz w:val="17"/>
              </w:rPr>
              <w:t>Sınıf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7"/>
              </w:rPr>
              <w:t>2. Sınıf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1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%12,5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sz w:val="17"/>
              </w:rPr>
              <w:t>Kullanım sıklığı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7"/>
              </w:rPr>
              <w:t>Her hafta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4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%50,0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sz w:val="17"/>
              </w:rPr>
              <w:t>Kullanım sıklığı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7"/>
              </w:rPr>
              <w:t>Dönem içerisinde zaman zaman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2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%25,0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sz w:val="17"/>
              </w:rPr>
              <w:t>Kullanım sıklığı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7"/>
              </w:rPr>
              <w:t>Çok nadir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1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%12,5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b w:val="0"/>
                <w:sz w:val="17"/>
              </w:rPr>
              <w:t>Kullanım sıklığı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7"/>
              </w:rPr>
              <w:t>Ayda birkaç kez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1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b w:val="0"/>
                <w:sz w:val="17"/>
              </w:rPr>
              <w:t>%12,5</w:t>
            </w:r>
          </w:p>
        </w:tc>
      </w:tr>
    </w:tbl>
    <w:p>
      <w:pPr>
        <w:pStyle w:val="Heading1"/>
        <w:spacing w:after="120" w:line="252" w:lineRule="auto"/>
      </w:pPr>
      <w:r>
        <w:t>4. Kapalı Uçlu Soruların Bulguları</w:t>
      </w:r>
    </w:p>
    <w:p>
      <w:pPr>
        <w:spacing w:after="120" w:line="252" w:lineRule="auto"/>
        <w:jc w:val="both"/>
      </w:pPr>
      <w:r>
        <w:t>Kapalı uçlu 20 soruya verilen yanıtlar genel olarak orta-olumlu düzeydedir. Genel ortalama 3,64 / 5 olarak hesaplanmıştır. Bu sonuç, Sanat ve Tasarım Atölyesi’nin özellikle eğitsel katkı ve öğretim elemanı rehberliği açısından güçlü algılandığını; buna karşılık teknik altyapı, bilgisayar/dijital uygulama olanakları, malzeme desteği ve havalandırma başlıklarında geliştirme ihtiyacının bulunduğunu göstermektedir.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rPr>
          <w:tblHeader w:val="true"/>
        </w:trPr>
        <w:tc>
          <w:tcPr>
            <w:tcW w:type="dxa" w:w="5760"/>
            <w:vAlign w:val="center"/>
            <w:shd w:fill="5B2C83"/>
          </w:tcPr>
          <w:p>
            <w:r/>
            <w:r>
              <w:rPr>
                <w:b/>
                <w:color w:val="FFFFFF"/>
                <w:sz w:val="17"/>
              </w:rPr>
              <w:t>Kategori</w:t>
            </w:r>
          </w:p>
        </w:tc>
        <w:tc>
          <w:tcPr>
            <w:tcW w:type="dxa" w:w="1584"/>
            <w:vAlign w:val="center"/>
            <w:shd w:fill="5B2C83"/>
          </w:tcPr>
          <w:p>
            <w:r/>
            <w:r>
              <w:rPr>
                <w:b/>
                <w:color w:val="FFFFFF"/>
                <w:sz w:val="17"/>
              </w:rPr>
              <w:t>Ortalama</w:t>
            </w:r>
          </w:p>
        </w:tc>
        <w:tc>
          <w:tcPr>
            <w:tcW w:type="dxa" w:w="2160"/>
            <w:vAlign w:val="center"/>
            <w:shd w:fill="5B2C83"/>
          </w:tcPr>
          <w:p>
            <w:r/>
            <w:r>
              <w:rPr>
                <w:b/>
                <w:color w:val="FFFFFF"/>
                <w:sz w:val="17"/>
              </w:rPr>
              <w:t>Değerlendirilen yanıt sayısı</w:t>
            </w:r>
          </w:p>
        </w:tc>
      </w:tr>
      <w:tr>
        <w:tc>
          <w:tcPr>
            <w:tcW w:type="dxa" w:w="5760"/>
            <w:vAlign w:val="center"/>
          </w:tcPr>
          <w:p>
            <w:r/>
            <w:r>
              <w:rPr>
                <w:b w:val="0"/>
                <w:sz w:val="17"/>
              </w:rPr>
              <w:t>Fiziksel koşullar</w:t>
            </w:r>
          </w:p>
        </w:tc>
        <w:tc>
          <w:tcPr>
            <w:tcW w:type="dxa" w:w="1584"/>
            <w:vAlign w:val="center"/>
          </w:tcPr>
          <w:p>
            <w:r/>
            <w:r>
              <w:rPr>
                <w:b w:val="0"/>
                <w:sz w:val="17"/>
              </w:rPr>
              <w:t>3,65 / 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b w:val="0"/>
                <w:sz w:val="17"/>
              </w:rPr>
              <w:t>48</w:t>
            </w:r>
          </w:p>
        </w:tc>
      </w:tr>
      <w:tr>
        <w:tc>
          <w:tcPr>
            <w:tcW w:type="dxa" w:w="5760"/>
            <w:vAlign w:val="center"/>
          </w:tcPr>
          <w:p>
            <w:r/>
            <w:r>
              <w:rPr>
                <w:b w:val="0"/>
                <w:sz w:val="17"/>
              </w:rPr>
              <w:t>Teknik ekipman ve altyapı</w:t>
            </w:r>
          </w:p>
        </w:tc>
        <w:tc>
          <w:tcPr>
            <w:tcW w:type="dxa" w:w="1584"/>
            <w:vAlign w:val="center"/>
          </w:tcPr>
          <w:p>
            <w:r/>
            <w:r>
              <w:rPr>
                <w:b w:val="0"/>
                <w:sz w:val="17"/>
              </w:rPr>
              <w:t>3,00 / 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b w:val="0"/>
                <w:sz w:val="17"/>
              </w:rPr>
              <w:t>32</w:t>
            </w:r>
          </w:p>
        </w:tc>
      </w:tr>
      <w:tr>
        <w:tc>
          <w:tcPr>
            <w:tcW w:type="dxa" w:w="5760"/>
            <w:vAlign w:val="center"/>
          </w:tcPr>
          <w:p>
            <w:r/>
            <w:r>
              <w:rPr>
                <w:b w:val="0"/>
                <w:sz w:val="17"/>
              </w:rPr>
              <w:t>Eğitsel ve mesleki katkı</w:t>
            </w:r>
          </w:p>
        </w:tc>
        <w:tc>
          <w:tcPr>
            <w:tcW w:type="dxa" w:w="1584"/>
            <w:vAlign w:val="center"/>
          </w:tcPr>
          <w:p>
            <w:r/>
            <w:r>
              <w:rPr>
                <w:b w:val="0"/>
                <w:sz w:val="17"/>
              </w:rPr>
              <w:t>4,05 / 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b w:val="0"/>
                <w:sz w:val="17"/>
              </w:rPr>
              <w:t>40</w:t>
            </w:r>
          </w:p>
        </w:tc>
      </w:tr>
      <w:tr>
        <w:tc>
          <w:tcPr>
            <w:tcW w:type="dxa" w:w="5760"/>
            <w:vAlign w:val="center"/>
          </w:tcPr>
          <w:p>
            <w:r/>
            <w:r>
              <w:rPr>
                <w:b w:val="0"/>
                <w:sz w:val="17"/>
              </w:rPr>
              <w:t>Yaratıcılık, sergileme ve çağdaşlık</w:t>
            </w:r>
          </w:p>
        </w:tc>
        <w:tc>
          <w:tcPr>
            <w:tcW w:type="dxa" w:w="1584"/>
            <w:vAlign w:val="center"/>
          </w:tcPr>
          <w:p>
            <w:r/>
            <w:r>
              <w:rPr>
                <w:b w:val="0"/>
                <w:sz w:val="17"/>
              </w:rPr>
              <w:t>3,72 / 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b w:val="0"/>
                <w:sz w:val="17"/>
              </w:rPr>
              <w:t>32</w:t>
            </w:r>
          </w:p>
        </w:tc>
      </w:tr>
      <w:tr>
        <w:tc>
          <w:tcPr>
            <w:tcW w:type="dxa" w:w="5760"/>
            <w:vAlign w:val="center"/>
          </w:tcPr>
          <w:p>
            <w:r/>
            <w:r>
              <w:rPr>
                <w:b w:val="0"/>
                <w:sz w:val="17"/>
              </w:rPr>
              <w:t>Genel memnuniyet</w:t>
            </w:r>
          </w:p>
        </w:tc>
        <w:tc>
          <w:tcPr>
            <w:tcW w:type="dxa" w:w="1584"/>
            <w:vAlign w:val="center"/>
          </w:tcPr>
          <w:p>
            <w:r/>
            <w:r>
              <w:rPr>
                <w:b w:val="0"/>
                <w:sz w:val="17"/>
              </w:rPr>
              <w:t>3,88 / 5</w:t>
            </w:r>
          </w:p>
        </w:tc>
        <w:tc>
          <w:tcPr>
            <w:tcW w:type="dxa" w:w="2160"/>
            <w:vAlign w:val="center"/>
          </w:tcPr>
          <w:p>
            <w:r/>
            <w:r>
              <w:rPr>
                <w:b w:val="0"/>
                <w:sz w:val="17"/>
              </w:rPr>
              <w:t>8</w:t>
            </w:r>
          </w:p>
        </w:tc>
      </w:tr>
    </w:tbl>
    <w:p>
      <w:pPr>
        <w:spacing w:after="120" w:line="252" w:lineRule="auto"/>
      </w:pPr>
      <w:r>
        <w:br w:type="page"/>
      </w:r>
    </w:p>
    <w:p>
      <w:pPr>
        <w:spacing w:after="120" w:line="252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585216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anat_tasarim_kategori_ortalamalari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 w:line="252" w:lineRule="auto"/>
        <w:jc w:val="center"/>
      </w:pPr>
      <w:r>
        <w:rPr>
          <w:i/>
        </w:rPr>
        <w:t>Şekil 1. Kategori bazlı ortalama puanlar</w:t>
      </w:r>
    </w:p>
    <w:p>
      <w:pPr>
        <w:spacing w:after="120" w:line="252" w:lineRule="auto"/>
        <w:jc w:val="center"/>
      </w:pPr>
      <w:r>
        <w:drawing>
          <wp:inline xmlns:a="http://schemas.openxmlformats.org/drawingml/2006/main" xmlns:pic="http://schemas.openxmlformats.org/drawingml/2006/picture">
            <wp:extent cx="5577840" cy="313753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anat_tasarim_likert_dagilim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7840" cy="31375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20" w:line="252" w:lineRule="auto"/>
        <w:jc w:val="center"/>
      </w:pPr>
      <w:r>
        <w:rPr>
          <w:i/>
        </w:rPr>
        <w:t>Şekil 2. Kapalı uçlu yanıtların genel dağılımı</w:t>
      </w:r>
    </w:p>
    <w:p>
      <w:pPr>
        <w:pStyle w:val="Heading2"/>
        <w:spacing w:after="120" w:line="252" w:lineRule="auto"/>
      </w:pPr>
      <w:r>
        <w:t>4.1. En Güçlü Değerlendirilen Alanlar</w:t>
      </w:r>
    </w:p>
    <w:p>
      <w:pPr>
        <w:pStyle w:val="ListBullet"/>
        <w:spacing w:after="120" w:line="252" w:lineRule="auto"/>
      </w:pPr>
      <w:r>
        <w:t>13, soru - Öğretim elemanları atölye çalışmalarında yeterli rehberlik sağlamaktadır, Ortalama: 4,38 / 5; olumlu yanıt oranı: %87,5</w:t>
      </w:r>
    </w:p>
    <w:p>
      <w:pPr>
        <w:pStyle w:val="ListBullet"/>
        <w:spacing w:after="120" w:line="252" w:lineRule="auto"/>
      </w:pPr>
      <w:r>
        <w:t>9, soru - Atölye derslerin uygulamalı yürütülmesine katkı sağlamaktadır, Ortalama: 4,12 / 5; olumlu yanıt oranı: %87,5</w:t>
      </w:r>
    </w:p>
    <w:p>
      <w:pPr>
        <w:pStyle w:val="ListBullet"/>
        <w:spacing w:after="120" w:line="252" w:lineRule="auto"/>
      </w:pPr>
      <w:r>
        <w:t>11, soru - Atölye bireysel ve grup çalışmalarına uygun bir ortam sunmaktadır, Ortalama: 4,12 / 5; olumlu yanıt oranı: %75,0</w:t>
      </w:r>
    </w:p>
    <w:p>
      <w:pPr>
        <w:pStyle w:val="ListBullet"/>
        <w:spacing w:after="120" w:line="252" w:lineRule="auto"/>
      </w:pPr>
      <w:r>
        <w:t>12, soru - Atölyede gerçekleştirilen çalışmalar mesleki gelişimime katkı sağlamaktadır, Ortalama: 4,00 / 5; olumlu yanıt oranı: %75,0</w:t>
      </w:r>
    </w:p>
    <w:p>
      <w:pPr>
        <w:pStyle w:val="ListBullet"/>
        <w:spacing w:after="120" w:line="252" w:lineRule="auto"/>
      </w:pPr>
      <w:r>
        <w:t>18, soru - Atölyenin temizlik ve bakım durumu yeterlidir, Ortalama: 4,00 / 5; olumlu yanıt oranı: %75,0</w:t>
      </w:r>
    </w:p>
    <w:p>
      <w:pPr>
        <w:pStyle w:val="Heading2"/>
        <w:spacing w:after="120" w:line="252" w:lineRule="auto"/>
      </w:pPr>
      <w:r>
        <w:t>4.2. Geliştirilmesi Gereken Alanlar</w:t>
      </w:r>
    </w:p>
    <w:p>
      <w:pPr>
        <w:pStyle w:val="ListBullet"/>
        <w:spacing w:after="120" w:line="252" w:lineRule="auto"/>
      </w:pPr>
      <w:r>
        <w:t>5, soru - Atölyenin havalandırması yeterlidir, Ortalama: 2,88 / 5; olumsuz yanıt oranı: %25,0</w:t>
      </w:r>
    </w:p>
    <w:p>
      <w:pPr>
        <w:pStyle w:val="ListBullet"/>
        <w:spacing w:after="120" w:line="252" w:lineRule="auto"/>
      </w:pPr>
      <w:r>
        <w:t>7, soru - Bilgisayar ve dijital uygulama olanakları yeterlidir, Ortalama: 2,88 / 5; olumsuz yanıt oranı: %50,0</w:t>
      </w:r>
    </w:p>
    <w:p>
      <w:pPr>
        <w:pStyle w:val="ListBullet"/>
        <w:spacing w:after="120" w:line="252" w:lineRule="auto"/>
      </w:pPr>
      <w:r>
        <w:t>8, soru - Çizim, tasarım ve üretim süreçlerinde gerekli malzeme desteği sağlanmaktadır, Ortalama: 2,88 / 5; olumsuz yanıt oranı: %50,0</w:t>
      </w:r>
    </w:p>
    <w:p>
      <w:pPr>
        <w:pStyle w:val="ListBullet"/>
        <w:spacing w:after="120" w:line="252" w:lineRule="auto"/>
      </w:pPr>
      <w:r>
        <w:t>6, soru - Atölyede kullanılan teknik ekipmanlar ihtiyaçları karşılamaktadır, Ortalama: 3,00 / 5; olumsuz yanıt oranı: %50,0</w:t>
      </w:r>
    </w:p>
    <w:p>
      <w:pPr>
        <w:pStyle w:val="ListBullet"/>
        <w:spacing w:after="120" w:line="252" w:lineRule="auto"/>
      </w:pPr>
      <w:r>
        <w:t>19, soru - Atölyenin teknik altyapısından genel olarak memnunum, Ortalama: 3,25 / 5; olumsuz yanıt oranı: %50,0</w:t>
      </w:r>
    </w:p>
    <w:p>
      <w:pPr>
        <w:pStyle w:val="Heading1"/>
        <w:spacing w:after="120" w:line="252" w:lineRule="auto"/>
      </w:pPr>
      <w:r>
        <w:t>5. Açık Uçlu Yanıtların Tematik Değerlendirmesi</w:t>
      </w:r>
    </w:p>
    <w:p>
      <w:pPr>
        <w:spacing w:after="120" w:line="252" w:lineRule="auto"/>
        <w:jc w:val="both"/>
      </w:pPr>
      <w:r>
        <w:t>Açık uçlu yanıtlar incelendiğinde öğrencilerin atölyenin kullanım amacını genel olarak olumlu gördüğü, ancak özellikle teknik altyapı ve fiziksel düzenlemeler konusunda somut geliştirme beklentilerinin bulunduğu anlaşılmaktadır.</w:t>
      </w:r>
    </w:p>
    <w:p>
      <w:pPr>
        <w:pStyle w:val="ListBullet"/>
        <w:spacing w:after="120" w:line="252" w:lineRule="auto"/>
      </w:pPr>
      <w:r>
        <w:rPr>
          <w:b/>
        </w:rPr>
        <w:t xml:space="preserve">Bilgisayarların yenilenmesi ve internet bağlantısı: </w:t>
      </w:r>
      <w:r>
        <w:t>Birden fazla yanıtta bilgisayarların eski olduğu, yenilenmesi gerektiği ve internet bağlantısının güçlendirilmesi gerektiği belirtilmiştir.</w:t>
      </w:r>
    </w:p>
    <w:p>
      <w:pPr>
        <w:pStyle w:val="ListBullet"/>
        <w:spacing w:after="120" w:line="252" w:lineRule="auto"/>
      </w:pPr>
      <w:r>
        <w:rPr>
          <w:b/>
        </w:rPr>
        <w:t xml:space="preserve">Teknik donanımın düzenli çalışması: </w:t>
      </w:r>
      <w:r>
        <w:t>Projeksiyonun sorunsuz çalışması, prizlerin daha ulaşılabilir olması ve teknik altyapının geliştirilmesi öne çıkan öneriler arasındadır.</w:t>
      </w:r>
    </w:p>
    <w:p>
      <w:pPr>
        <w:pStyle w:val="ListBullet"/>
        <w:spacing w:after="120" w:line="252" w:lineRule="auto"/>
      </w:pPr>
      <w:r>
        <w:rPr>
          <w:b/>
        </w:rPr>
        <w:t xml:space="preserve">Fiziksel alan, masa düzeni ve ferahlık: </w:t>
      </w:r>
      <w:r>
        <w:t>Öğrenciler daha geniş/ferah bir çalışma alanı, daha büyük masalar ve ortak derslerde kalabalığı azaltacak düzenlemeler önermiştir.</w:t>
      </w:r>
    </w:p>
    <w:p>
      <w:pPr>
        <w:pStyle w:val="ListBullet"/>
        <w:spacing w:after="120" w:line="252" w:lineRule="auto"/>
      </w:pPr>
      <w:r>
        <w:rPr>
          <w:b/>
        </w:rPr>
        <w:t xml:space="preserve">Uygulama ağırlığının artırılması: </w:t>
      </w:r>
      <w:r>
        <w:t>Derslerde uygulamalı çalışmaların artırılması ve atölyenin üretim odaklı kullanımının güçlendirilmesi önerilmiştir.</w:t>
      </w:r>
    </w:p>
    <w:p>
      <w:pPr>
        <w:pStyle w:val="ListBullet"/>
        <w:spacing w:after="120" w:line="252" w:lineRule="auto"/>
      </w:pPr>
      <w:r>
        <w:rPr>
          <w:b/>
        </w:rPr>
        <w:t xml:space="preserve">Temizlik, bakım ve ortam konforu: </w:t>
      </w:r>
      <w:r>
        <w:t>Tozlanma, pencere kaynaklı ses ve ışıklandırma gibi bakım/konfor başlıkları geliştirilmesi gereken alanlar arasında yer almıştır.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rPr>
          <w:tblHeader w:val="true"/>
        </w:trPr>
        <w:tc>
          <w:tcPr>
            <w:tcW w:type="dxa" w:w="2592"/>
            <w:vAlign w:val="center"/>
            <w:shd w:fill="5B2C83"/>
          </w:tcPr>
          <w:p>
            <w:r/>
            <w:r>
              <w:rPr>
                <w:b/>
                <w:color w:val="FFFFFF"/>
                <w:sz w:val="16"/>
              </w:rPr>
              <w:t>Açık uçlu başlık</w:t>
            </w:r>
          </w:p>
        </w:tc>
        <w:tc>
          <w:tcPr>
            <w:tcW w:type="dxa" w:w="6912"/>
            <w:vAlign w:val="center"/>
            <w:shd w:fill="5B2C83"/>
          </w:tcPr>
          <w:p>
            <w:r/>
            <w:r>
              <w:rPr>
                <w:b/>
                <w:color w:val="FFFFFF"/>
                <w:sz w:val="16"/>
              </w:rPr>
              <w:t>Özet değerlendirme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b w:val="0"/>
                <w:sz w:val="16"/>
              </w:rPr>
              <w:t>En güçlü yönler</w:t>
            </w:r>
          </w:p>
        </w:tc>
        <w:tc>
          <w:tcPr>
            <w:tcW w:type="dxa" w:w="6912"/>
            <w:vAlign w:val="center"/>
          </w:tcPr>
          <w:p>
            <w:r/>
            <w:r>
              <w:rPr>
                <w:b w:val="0"/>
                <w:sz w:val="16"/>
              </w:rPr>
              <w:t>Masa/çalışma alanı, grup çalışmasına uygunluk, ferah/minimalist ortam, projeksiyon ve internet olanağı gibi unsurlar olumlu yönler olarak belirtilmiştir.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b w:val="0"/>
                <w:sz w:val="16"/>
              </w:rPr>
              <w:t>Fiziksel koşullar</w:t>
            </w:r>
          </w:p>
        </w:tc>
        <w:tc>
          <w:tcPr>
            <w:tcW w:type="dxa" w:w="6912"/>
            <w:vAlign w:val="center"/>
          </w:tcPr>
          <w:p>
            <w:r/>
            <w:r>
              <w:rPr>
                <w:b w:val="0"/>
                <w:sz w:val="16"/>
              </w:rPr>
              <w:t>Daha geniş/ferah alan, masa düzeninin iyileştirilmesi, duvar tasarımı, ışıklandırma ve ortam konforu öne çıkmıştır.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b w:val="0"/>
                <w:sz w:val="16"/>
              </w:rPr>
              <w:t>Teknik ekipman ve altyapı</w:t>
            </w:r>
          </w:p>
        </w:tc>
        <w:tc>
          <w:tcPr>
            <w:tcW w:type="dxa" w:w="6912"/>
            <w:vAlign w:val="center"/>
          </w:tcPr>
          <w:p>
            <w:r/>
            <w:r>
              <w:rPr>
                <w:b w:val="0"/>
                <w:sz w:val="16"/>
              </w:rPr>
              <w:t>Bilgisayarların yenilenmesi, internet bağlantısının güçlendirilmesi, projeksiyonun sorunsuz çalışması ve priz erişiminin artırılması önerilmiştir.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b w:val="0"/>
                <w:sz w:val="16"/>
              </w:rPr>
              <w:t>Ders ve uygulama kullanımı</w:t>
            </w:r>
          </w:p>
        </w:tc>
        <w:tc>
          <w:tcPr>
            <w:tcW w:type="dxa" w:w="6912"/>
            <w:vAlign w:val="center"/>
          </w:tcPr>
          <w:p>
            <w:r/>
            <w:r>
              <w:rPr>
                <w:b w:val="0"/>
                <w:sz w:val="16"/>
              </w:rPr>
              <w:t>Uygulama ağırlığının artırılması, daha büyük çalışma masaları ve bilgisayar/teknik altyapı desteği önerilmiştir.</w:t>
            </w:r>
          </w:p>
        </w:tc>
      </w:tr>
      <w:tr>
        <w:tc>
          <w:tcPr>
            <w:tcW w:type="dxa" w:w="2592"/>
            <w:vAlign w:val="center"/>
          </w:tcPr>
          <w:p>
            <w:r/>
            <w:r>
              <w:rPr>
                <w:b w:val="0"/>
                <w:sz w:val="16"/>
              </w:rPr>
              <w:t>Genel görüşler</w:t>
            </w:r>
          </w:p>
        </w:tc>
        <w:tc>
          <w:tcPr>
            <w:tcW w:type="dxa" w:w="6912"/>
            <w:vAlign w:val="center"/>
          </w:tcPr>
          <w:p>
            <w:r/>
            <w:r>
              <w:rPr>
                <w:b w:val="0"/>
                <w:sz w:val="16"/>
              </w:rPr>
              <w:t>Genel memnuniyet ifadeleri bulunmakla birlikte teknik altyapı, temizlik ve projeksiyon sorunları geliştirme alanı olarak tekrar edilmiştir.</w:t>
            </w:r>
          </w:p>
        </w:tc>
      </w:tr>
    </w:tbl>
    <w:p>
      <w:pPr>
        <w:pStyle w:val="Heading1"/>
        <w:spacing w:after="120" w:line="252" w:lineRule="auto"/>
      </w:pPr>
      <w:r>
        <w:t>6. Genel Değerlendirme</w:t>
      </w:r>
    </w:p>
    <w:p>
      <w:pPr>
        <w:spacing w:after="120" w:line="252" w:lineRule="auto"/>
        <w:jc w:val="both"/>
      </w:pPr>
      <w:r>
        <w:t>Anket sonuçları, Sanat ve Tasarım Atölyesi’nin öğrenciler tarafından özellikle derslerin uygulamalı yürütülmesine katkı sağlama, bireysel/grup çalışmalarına uygunluk ve öğretim elemanlarının rehberliği açısından olumlu değerlendirildiğini göstermektedir. En yüksek ortalama 4,38 / 5 ile öğretim elemanlarının atölye çalışmalarında yeterli rehberlik sağlaması maddesinde görülmüştür. Buna karşın teknik ekipman ve altyapı kategorisi 3,00 / 5 ortalama ile en düşük kategori olmuştur.</w:t>
      </w:r>
    </w:p>
    <w:p>
      <w:pPr>
        <w:spacing w:after="120" w:line="252" w:lineRule="auto"/>
        <w:jc w:val="both"/>
      </w:pPr>
      <w:r>
        <w:t>Açık uçlu yanıtlar nicel bulguları desteklemektedir. Öğrenciler bilgisayarların yenilenmesi, internet bağlantısının iyileştirilmesi, projeksiyon sisteminin sorunsuz çalışması, priz erişiminin artırılması ve fiziksel alanın daha ferah hale getirilmesi konularında somut öneriler sunmuştur.</w:t>
      </w:r>
    </w:p>
    <w:p>
      <w:pPr>
        <w:pStyle w:val="Heading1"/>
        <w:spacing w:after="120" w:line="252" w:lineRule="auto"/>
      </w:pPr>
      <w:r>
        <w:t>7. Sonuç ve Öneriler</w:t>
      </w:r>
    </w:p>
    <w:p>
      <w:pPr>
        <w:pStyle w:val="ListBullet"/>
        <w:spacing w:after="120" w:line="252" w:lineRule="auto"/>
      </w:pPr>
      <w:r>
        <w:t>Bilgisayarların teknik yeterliliği gözden geçirilmeli; mümkünse güncel tasarım ve dijital uygulama ihtiyaçlarını karşılayacak şekilde yenileme planı yapılmalıdır.</w:t>
      </w:r>
    </w:p>
    <w:p>
      <w:pPr>
        <w:pStyle w:val="ListBullet"/>
        <w:spacing w:after="120" w:line="252" w:lineRule="auto"/>
      </w:pPr>
      <w:r>
        <w:t>Atölyede internet bağlantısı güçlendirilmeli ve öğrencilerin dijital uygulamalara erişimi daha kararlı hale getirilmelidir.</w:t>
      </w:r>
    </w:p>
    <w:p>
      <w:pPr>
        <w:pStyle w:val="ListBullet"/>
        <w:spacing w:after="120" w:line="252" w:lineRule="auto"/>
      </w:pPr>
      <w:r>
        <w:t>Projeksiyon sistemi, bağlantı kabloları ve priz erişimi düzenli kontrol edilerek ders öncesi teknik aksaklıkların azaltılması sağlanmalıdır.</w:t>
      </w:r>
    </w:p>
    <w:p>
      <w:pPr>
        <w:pStyle w:val="ListBullet"/>
        <w:spacing w:after="120" w:line="252" w:lineRule="auto"/>
      </w:pPr>
      <w:r>
        <w:t>Masa düzeni, çalışma alanı genişliği ve ortak derslerde kapasite kullanımı yeniden değerlendirilmelidir.</w:t>
      </w:r>
    </w:p>
    <w:p>
      <w:pPr>
        <w:pStyle w:val="ListBullet"/>
        <w:spacing w:after="120" w:line="252" w:lineRule="auto"/>
      </w:pPr>
      <w:r>
        <w:t>Havalandırma, ışıklandırma, pencere kaynaklı ses ve temizlik/bakım süreçleri periyodik olarak kontrol edilmelidir.</w:t>
      </w:r>
    </w:p>
    <w:p>
      <w:pPr>
        <w:pStyle w:val="ListBullet"/>
        <w:spacing w:after="120" w:line="252" w:lineRule="auto"/>
      </w:pPr>
      <w:r>
        <w:t>Atölyenin derslerde daha etkili kullanılabilmesi için uygulama ağırlıklı çalışma, grup projesi, sergileme ve üretim odaklı etkinliklerin artırılması önerilmektedir.</w:t>
      </w:r>
    </w:p>
    <w:p>
      <w:pPr>
        <w:pStyle w:val="Heading1"/>
        <w:spacing w:after="120" w:line="252" w:lineRule="auto"/>
      </w:pPr>
      <w:r>
        <w:t>Ek 1. Soru Bazlı Ortalama ve Yanıt Eğilimleri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80"/>
        <w:gridCol w:w="1680"/>
        <w:gridCol w:w="1680"/>
        <w:gridCol w:w="1680"/>
        <w:gridCol w:w="1680"/>
        <w:gridCol w:w="1680"/>
      </w:tblGrid>
      <w:tr>
        <w:trPr>
          <w:tblHeader w:val="true"/>
        </w:trPr>
        <w:tc>
          <w:tcPr>
            <w:tcW w:type="dxa" w:w="504"/>
            <w:vAlign w:val="center"/>
            <w:shd w:fill="5B2C83"/>
          </w:tcPr>
          <w:p>
            <w:r/>
            <w:r>
              <w:rPr>
                <w:b/>
                <w:color w:val="FFFFFF"/>
                <w:sz w:val="14"/>
              </w:rPr>
              <w:t>No</w:t>
            </w:r>
          </w:p>
        </w:tc>
        <w:tc>
          <w:tcPr>
            <w:tcW w:type="dxa" w:w="6048"/>
            <w:vAlign w:val="center"/>
            <w:shd w:fill="5B2C83"/>
          </w:tcPr>
          <w:p>
            <w:r/>
            <w:r>
              <w:rPr>
                <w:b/>
                <w:color w:val="FFFFFF"/>
                <w:sz w:val="14"/>
              </w:rPr>
              <w:t>Soru</w:t>
            </w:r>
          </w:p>
        </w:tc>
        <w:tc>
          <w:tcPr>
            <w:tcW w:type="dxa" w:w="648"/>
            <w:vAlign w:val="center"/>
            <w:shd w:fill="5B2C83"/>
          </w:tcPr>
          <w:p>
            <w:r/>
            <w:r>
              <w:rPr>
                <w:b/>
                <w:color w:val="FFFFFF"/>
                <w:sz w:val="14"/>
              </w:rPr>
              <w:t>Ort.</w:t>
            </w:r>
          </w:p>
        </w:tc>
        <w:tc>
          <w:tcPr>
            <w:tcW w:type="dxa" w:w="792"/>
            <w:vAlign w:val="center"/>
            <w:shd w:fill="5B2C83"/>
          </w:tcPr>
          <w:p>
            <w:r/>
            <w:r>
              <w:rPr>
                <w:b/>
                <w:color w:val="FFFFFF"/>
                <w:sz w:val="14"/>
              </w:rPr>
              <w:t>Olumlu</w:t>
            </w:r>
          </w:p>
        </w:tc>
        <w:tc>
          <w:tcPr>
            <w:tcW w:type="dxa" w:w="936"/>
            <w:vAlign w:val="center"/>
            <w:shd w:fill="5B2C83"/>
          </w:tcPr>
          <w:p>
            <w:r/>
            <w:r>
              <w:rPr>
                <w:b/>
                <w:color w:val="FFFFFF"/>
                <w:sz w:val="14"/>
              </w:rPr>
              <w:t>Kararsız</w:t>
            </w:r>
          </w:p>
        </w:tc>
        <w:tc>
          <w:tcPr>
            <w:tcW w:type="dxa" w:w="936"/>
            <w:vAlign w:val="center"/>
            <w:shd w:fill="5B2C83"/>
          </w:tcPr>
          <w:p>
            <w:r/>
            <w:r>
              <w:rPr>
                <w:b/>
                <w:color w:val="FFFFFF"/>
                <w:sz w:val="14"/>
              </w:rPr>
              <w:t>Olumsuz</w:t>
            </w:r>
          </w:p>
        </w:tc>
      </w:tr>
      <w:tr>
        <w:tc>
          <w:tcPr>
            <w:tcW w:type="dxa" w:w="504"/>
            <w:vAlign w:val="center"/>
          </w:tcPr>
          <w:p>
            <w:r/>
            <w:r>
              <w:rPr>
                <w:b w:val="0"/>
                <w:sz w:val="14"/>
              </w:rPr>
              <w:t>1</w:t>
            </w:r>
          </w:p>
        </w:tc>
        <w:tc>
          <w:tcPr>
            <w:tcW w:type="dxa" w:w="6048"/>
            <w:vAlign w:val="center"/>
          </w:tcPr>
          <w:p>
            <w:r/>
            <w:r>
              <w:rPr>
                <w:b w:val="0"/>
                <w:sz w:val="14"/>
              </w:rPr>
              <w:t>Atölyenin fiziksel büyüklüğü dersler için yeterlidir.</w:t>
            </w:r>
          </w:p>
        </w:tc>
        <w:tc>
          <w:tcPr>
            <w:tcW w:type="dxa" w:w="648"/>
            <w:vAlign w:val="center"/>
          </w:tcPr>
          <w:p>
            <w:r/>
            <w:r>
              <w:rPr>
                <w:b w:val="0"/>
                <w:sz w:val="14"/>
              </w:rPr>
              <w:t>3,62</w:t>
            </w:r>
          </w:p>
        </w:tc>
        <w:tc>
          <w:tcPr>
            <w:tcW w:type="dxa" w:w="792"/>
            <w:vAlign w:val="center"/>
          </w:tcPr>
          <w:p>
            <w:r/>
            <w:r>
              <w:rPr>
                <w:b w:val="0"/>
                <w:sz w:val="14"/>
              </w:rPr>
              <w:t>%62,5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%25,0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%12,5</w:t>
            </w:r>
          </w:p>
        </w:tc>
      </w:tr>
      <w:tr>
        <w:tc>
          <w:tcPr>
            <w:tcW w:type="dxa" w:w="504"/>
            <w:vAlign w:val="center"/>
          </w:tcPr>
          <w:p>
            <w:r/>
            <w:r>
              <w:rPr>
                <w:b w:val="0"/>
                <w:sz w:val="14"/>
              </w:rPr>
              <w:t>2</w:t>
            </w:r>
          </w:p>
        </w:tc>
        <w:tc>
          <w:tcPr>
            <w:tcW w:type="dxa" w:w="6048"/>
            <w:vAlign w:val="center"/>
          </w:tcPr>
          <w:p>
            <w:r/>
            <w:r>
              <w:rPr>
                <w:b w:val="0"/>
                <w:sz w:val="14"/>
              </w:rPr>
              <w:t>Atölyenin genel düzeni ve çalışma ortamı uygundur.</w:t>
            </w:r>
          </w:p>
        </w:tc>
        <w:tc>
          <w:tcPr>
            <w:tcW w:type="dxa" w:w="648"/>
            <w:vAlign w:val="center"/>
          </w:tcPr>
          <w:p>
            <w:r/>
            <w:r>
              <w:rPr>
                <w:b w:val="0"/>
                <w:sz w:val="14"/>
              </w:rPr>
              <w:t>3,88</w:t>
            </w:r>
          </w:p>
        </w:tc>
        <w:tc>
          <w:tcPr>
            <w:tcW w:type="dxa" w:w="792"/>
            <w:vAlign w:val="center"/>
          </w:tcPr>
          <w:p>
            <w:r/>
            <w:r>
              <w:rPr>
                <w:b w:val="0"/>
                <w:sz w:val="14"/>
              </w:rPr>
              <w:t>%75,0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%0,0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%25,0</w:t>
            </w:r>
          </w:p>
        </w:tc>
      </w:tr>
      <w:tr>
        <w:tc>
          <w:tcPr>
            <w:tcW w:type="dxa" w:w="504"/>
            <w:vAlign w:val="center"/>
          </w:tcPr>
          <w:p>
            <w:r/>
            <w:r>
              <w:rPr>
                <w:b w:val="0"/>
                <w:sz w:val="14"/>
              </w:rPr>
              <w:t>3</w:t>
            </w:r>
          </w:p>
        </w:tc>
        <w:tc>
          <w:tcPr>
            <w:tcW w:type="dxa" w:w="6048"/>
            <w:vAlign w:val="center"/>
          </w:tcPr>
          <w:p>
            <w:r/>
            <w:r>
              <w:rPr>
                <w:b w:val="0"/>
                <w:sz w:val="14"/>
              </w:rPr>
              <w:t>Atölyedeki masa ve çalışma alanları yeterlidir.</w:t>
            </w:r>
          </w:p>
        </w:tc>
        <w:tc>
          <w:tcPr>
            <w:tcW w:type="dxa" w:w="648"/>
            <w:vAlign w:val="center"/>
          </w:tcPr>
          <w:p>
            <w:r/>
            <w:r>
              <w:rPr>
                <w:b w:val="0"/>
                <w:sz w:val="14"/>
              </w:rPr>
              <w:t>3,62</w:t>
            </w:r>
          </w:p>
        </w:tc>
        <w:tc>
          <w:tcPr>
            <w:tcW w:type="dxa" w:w="792"/>
            <w:vAlign w:val="center"/>
          </w:tcPr>
          <w:p>
            <w:r/>
            <w:r>
              <w:rPr>
                <w:b w:val="0"/>
                <w:sz w:val="14"/>
              </w:rPr>
              <w:t>%62,5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%12,5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%25,0</w:t>
            </w:r>
          </w:p>
        </w:tc>
      </w:tr>
      <w:tr>
        <w:tc>
          <w:tcPr>
            <w:tcW w:type="dxa" w:w="504"/>
            <w:vAlign w:val="center"/>
          </w:tcPr>
          <w:p>
            <w:r/>
            <w:r>
              <w:rPr>
                <w:b w:val="0"/>
                <w:sz w:val="14"/>
              </w:rPr>
              <w:t>4</w:t>
            </w:r>
          </w:p>
        </w:tc>
        <w:tc>
          <w:tcPr>
            <w:tcW w:type="dxa" w:w="6048"/>
            <w:vAlign w:val="center"/>
          </w:tcPr>
          <w:p>
            <w:r/>
            <w:r>
              <w:rPr>
                <w:b w:val="0"/>
                <w:sz w:val="14"/>
              </w:rPr>
              <w:t>Aydınlatma koşulları tasarım çalışmaları için uygundur.</w:t>
            </w:r>
          </w:p>
        </w:tc>
        <w:tc>
          <w:tcPr>
            <w:tcW w:type="dxa" w:w="648"/>
            <w:vAlign w:val="center"/>
          </w:tcPr>
          <w:p>
            <w:r/>
            <w:r>
              <w:rPr>
                <w:b w:val="0"/>
                <w:sz w:val="14"/>
              </w:rPr>
              <w:t>3,88</w:t>
            </w:r>
          </w:p>
        </w:tc>
        <w:tc>
          <w:tcPr>
            <w:tcW w:type="dxa" w:w="792"/>
            <w:vAlign w:val="center"/>
          </w:tcPr>
          <w:p>
            <w:r/>
            <w:r>
              <w:rPr>
                <w:b w:val="0"/>
                <w:sz w:val="14"/>
              </w:rPr>
              <w:t>%87,5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%0,0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%12,5</w:t>
            </w:r>
          </w:p>
        </w:tc>
      </w:tr>
      <w:tr>
        <w:tc>
          <w:tcPr>
            <w:tcW w:type="dxa" w:w="504"/>
            <w:vAlign w:val="center"/>
          </w:tcPr>
          <w:p>
            <w:r/>
            <w:r>
              <w:rPr>
                <w:b w:val="0"/>
                <w:sz w:val="14"/>
              </w:rPr>
              <w:t>5</w:t>
            </w:r>
          </w:p>
        </w:tc>
        <w:tc>
          <w:tcPr>
            <w:tcW w:type="dxa" w:w="6048"/>
            <w:vAlign w:val="center"/>
          </w:tcPr>
          <w:p>
            <w:r/>
            <w:r>
              <w:rPr>
                <w:b w:val="0"/>
                <w:sz w:val="14"/>
              </w:rPr>
              <w:t>Atölyenin havalandırması yeterlidir.</w:t>
            </w:r>
          </w:p>
        </w:tc>
        <w:tc>
          <w:tcPr>
            <w:tcW w:type="dxa" w:w="648"/>
            <w:vAlign w:val="center"/>
          </w:tcPr>
          <w:p>
            <w:r/>
            <w:r>
              <w:rPr>
                <w:b w:val="0"/>
                <w:sz w:val="14"/>
              </w:rPr>
              <w:t>2,88</w:t>
            </w:r>
          </w:p>
        </w:tc>
        <w:tc>
          <w:tcPr>
            <w:tcW w:type="dxa" w:w="792"/>
            <w:vAlign w:val="center"/>
          </w:tcPr>
          <w:p>
            <w:r/>
            <w:r>
              <w:rPr>
                <w:b w:val="0"/>
                <w:sz w:val="14"/>
              </w:rPr>
              <w:t>%25,0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%50,0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%25,0</w:t>
            </w:r>
          </w:p>
        </w:tc>
      </w:tr>
      <w:tr>
        <w:tc>
          <w:tcPr>
            <w:tcW w:type="dxa" w:w="504"/>
            <w:vAlign w:val="center"/>
          </w:tcPr>
          <w:p>
            <w:r/>
            <w:r>
              <w:rPr>
                <w:b w:val="0"/>
                <w:sz w:val="14"/>
              </w:rPr>
              <w:t>6</w:t>
            </w:r>
          </w:p>
        </w:tc>
        <w:tc>
          <w:tcPr>
            <w:tcW w:type="dxa" w:w="6048"/>
            <w:vAlign w:val="center"/>
          </w:tcPr>
          <w:p>
            <w:r/>
            <w:r>
              <w:rPr>
                <w:b w:val="0"/>
                <w:sz w:val="14"/>
              </w:rPr>
              <w:t>Atölyede kullanılan teknik ekipmanlar ihtiyaçları karşılamaktadır.</w:t>
            </w:r>
          </w:p>
        </w:tc>
        <w:tc>
          <w:tcPr>
            <w:tcW w:type="dxa" w:w="648"/>
            <w:vAlign w:val="center"/>
          </w:tcPr>
          <w:p>
            <w:r/>
            <w:r>
              <w:rPr>
                <w:b w:val="0"/>
                <w:sz w:val="14"/>
              </w:rPr>
              <w:t>3,00</w:t>
            </w:r>
          </w:p>
        </w:tc>
        <w:tc>
          <w:tcPr>
            <w:tcW w:type="dxa" w:w="792"/>
            <w:vAlign w:val="center"/>
          </w:tcPr>
          <w:p>
            <w:r/>
            <w:r>
              <w:rPr>
                <w:b w:val="0"/>
                <w:sz w:val="14"/>
              </w:rPr>
              <w:t>%50,0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%0,0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%50,0</w:t>
            </w:r>
          </w:p>
        </w:tc>
      </w:tr>
      <w:tr>
        <w:tc>
          <w:tcPr>
            <w:tcW w:type="dxa" w:w="504"/>
            <w:vAlign w:val="center"/>
          </w:tcPr>
          <w:p>
            <w:r/>
            <w:r>
              <w:rPr>
                <w:b w:val="0"/>
                <w:sz w:val="14"/>
              </w:rPr>
              <w:t>7</w:t>
            </w:r>
          </w:p>
        </w:tc>
        <w:tc>
          <w:tcPr>
            <w:tcW w:type="dxa" w:w="6048"/>
            <w:vAlign w:val="center"/>
          </w:tcPr>
          <w:p>
            <w:r/>
            <w:r>
              <w:rPr>
                <w:b w:val="0"/>
                <w:sz w:val="14"/>
              </w:rPr>
              <w:t>Bilgisayar ve dijital uygulama olanakları yeterlidir.</w:t>
            </w:r>
          </w:p>
        </w:tc>
        <w:tc>
          <w:tcPr>
            <w:tcW w:type="dxa" w:w="648"/>
            <w:vAlign w:val="center"/>
          </w:tcPr>
          <w:p>
            <w:r/>
            <w:r>
              <w:rPr>
                <w:b w:val="0"/>
                <w:sz w:val="14"/>
              </w:rPr>
              <w:t>2,88</w:t>
            </w:r>
          </w:p>
        </w:tc>
        <w:tc>
          <w:tcPr>
            <w:tcW w:type="dxa" w:w="792"/>
            <w:vAlign w:val="center"/>
          </w:tcPr>
          <w:p>
            <w:r/>
            <w:r>
              <w:rPr>
                <w:b w:val="0"/>
                <w:sz w:val="14"/>
              </w:rPr>
              <w:t>%37,5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%12,5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%50,0</w:t>
            </w:r>
          </w:p>
        </w:tc>
      </w:tr>
      <w:tr>
        <w:tc>
          <w:tcPr>
            <w:tcW w:type="dxa" w:w="504"/>
            <w:vAlign w:val="center"/>
          </w:tcPr>
          <w:p>
            <w:r/>
            <w:r>
              <w:rPr>
                <w:b w:val="0"/>
                <w:sz w:val="14"/>
              </w:rPr>
              <w:t>8</w:t>
            </w:r>
          </w:p>
        </w:tc>
        <w:tc>
          <w:tcPr>
            <w:tcW w:type="dxa" w:w="6048"/>
            <w:vAlign w:val="center"/>
          </w:tcPr>
          <w:p>
            <w:r/>
            <w:r>
              <w:rPr>
                <w:b w:val="0"/>
                <w:sz w:val="14"/>
              </w:rPr>
              <w:t>Çizim, tasarım ve üretim süreçlerinde gerekli malzeme desteği sağlanmaktadır.</w:t>
            </w:r>
          </w:p>
        </w:tc>
        <w:tc>
          <w:tcPr>
            <w:tcW w:type="dxa" w:w="648"/>
            <w:vAlign w:val="center"/>
          </w:tcPr>
          <w:p>
            <w:r/>
            <w:r>
              <w:rPr>
                <w:b w:val="0"/>
                <w:sz w:val="14"/>
              </w:rPr>
              <w:t>2,88</w:t>
            </w:r>
          </w:p>
        </w:tc>
        <w:tc>
          <w:tcPr>
            <w:tcW w:type="dxa" w:w="792"/>
            <w:vAlign w:val="center"/>
          </w:tcPr>
          <w:p>
            <w:r/>
            <w:r>
              <w:rPr>
                <w:b w:val="0"/>
                <w:sz w:val="14"/>
              </w:rPr>
              <w:t>%37,5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%12,5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%50,0</w:t>
            </w:r>
          </w:p>
        </w:tc>
      </w:tr>
      <w:tr>
        <w:tc>
          <w:tcPr>
            <w:tcW w:type="dxa" w:w="504"/>
            <w:vAlign w:val="center"/>
          </w:tcPr>
          <w:p>
            <w:r/>
            <w:r>
              <w:rPr>
                <w:b w:val="0"/>
                <w:sz w:val="14"/>
              </w:rPr>
              <w:t>9</w:t>
            </w:r>
          </w:p>
        </w:tc>
        <w:tc>
          <w:tcPr>
            <w:tcW w:type="dxa" w:w="6048"/>
            <w:vAlign w:val="center"/>
          </w:tcPr>
          <w:p>
            <w:r/>
            <w:r>
              <w:rPr>
                <w:b w:val="0"/>
                <w:sz w:val="14"/>
              </w:rPr>
              <w:t>Atölye derslerin uygulamalı yürütülmesine katkı sağlamaktadır.</w:t>
            </w:r>
          </w:p>
        </w:tc>
        <w:tc>
          <w:tcPr>
            <w:tcW w:type="dxa" w:w="648"/>
            <w:vAlign w:val="center"/>
          </w:tcPr>
          <w:p>
            <w:r/>
            <w:r>
              <w:rPr>
                <w:b w:val="0"/>
                <w:sz w:val="14"/>
              </w:rPr>
              <w:t>4,12</w:t>
            </w:r>
          </w:p>
        </w:tc>
        <w:tc>
          <w:tcPr>
            <w:tcW w:type="dxa" w:w="792"/>
            <w:vAlign w:val="center"/>
          </w:tcPr>
          <w:p>
            <w:r/>
            <w:r>
              <w:rPr>
                <w:b w:val="0"/>
                <w:sz w:val="14"/>
              </w:rPr>
              <w:t>%87,5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%12,5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%0,0</w:t>
            </w:r>
          </w:p>
        </w:tc>
      </w:tr>
      <w:tr>
        <w:tc>
          <w:tcPr>
            <w:tcW w:type="dxa" w:w="504"/>
            <w:vAlign w:val="center"/>
          </w:tcPr>
          <w:p>
            <w:r/>
            <w:r>
              <w:rPr>
                <w:b w:val="0"/>
                <w:sz w:val="14"/>
              </w:rPr>
              <w:t>10</w:t>
            </w:r>
          </w:p>
        </w:tc>
        <w:tc>
          <w:tcPr>
            <w:tcW w:type="dxa" w:w="6048"/>
            <w:vAlign w:val="center"/>
          </w:tcPr>
          <w:p>
            <w:r/>
            <w:r>
              <w:rPr>
                <w:b w:val="0"/>
                <w:sz w:val="14"/>
              </w:rPr>
              <w:t>Atölye yaratıcılığımı geliştirmeme katkı sağlamaktadır.</w:t>
            </w:r>
          </w:p>
        </w:tc>
        <w:tc>
          <w:tcPr>
            <w:tcW w:type="dxa" w:w="648"/>
            <w:vAlign w:val="center"/>
          </w:tcPr>
          <w:p>
            <w:r/>
            <w:r>
              <w:rPr>
                <w:b w:val="0"/>
                <w:sz w:val="14"/>
              </w:rPr>
              <w:t>3,62</w:t>
            </w:r>
          </w:p>
        </w:tc>
        <w:tc>
          <w:tcPr>
            <w:tcW w:type="dxa" w:w="792"/>
            <w:vAlign w:val="center"/>
          </w:tcPr>
          <w:p>
            <w:r/>
            <w:r>
              <w:rPr>
                <w:b w:val="0"/>
                <w:sz w:val="14"/>
              </w:rPr>
              <w:t>%62,5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%12,5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%25,0</w:t>
            </w:r>
          </w:p>
        </w:tc>
      </w:tr>
      <w:tr>
        <w:tc>
          <w:tcPr>
            <w:tcW w:type="dxa" w:w="504"/>
            <w:vAlign w:val="center"/>
          </w:tcPr>
          <w:p>
            <w:r/>
            <w:r>
              <w:rPr>
                <w:b w:val="0"/>
                <w:sz w:val="14"/>
              </w:rPr>
              <w:t>11</w:t>
            </w:r>
          </w:p>
        </w:tc>
        <w:tc>
          <w:tcPr>
            <w:tcW w:type="dxa" w:w="6048"/>
            <w:vAlign w:val="center"/>
          </w:tcPr>
          <w:p>
            <w:r/>
            <w:r>
              <w:rPr>
                <w:b w:val="0"/>
                <w:sz w:val="14"/>
              </w:rPr>
              <w:t>Atölye bireysel ve grup çalışmalarına uygun bir ortam sunmaktadır.</w:t>
            </w:r>
          </w:p>
        </w:tc>
        <w:tc>
          <w:tcPr>
            <w:tcW w:type="dxa" w:w="648"/>
            <w:vAlign w:val="center"/>
          </w:tcPr>
          <w:p>
            <w:r/>
            <w:r>
              <w:rPr>
                <w:b w:val="0"/>
                <w:sz w:val="14"/>
              </w:rPr>
              <w:t>4,12</w:t>
            </w:r>
          </w:p>
        </w:tc>
        <w:tc>
          <w:tcPr>
            <w:tcW w:type="dxa" w:w="792"/>
            <w:vAlign w:val="center"/>
          </w:tcPr>
          <w:p>
            <w:r/>
            <w:r>
              <w:rPr>
                <w:b w:val="0"/>
                <w:sz w:val="14"/>
              </w:rPr>
              <w:t>%75,0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%25,0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%0,0</w:t>
            </w:r>
          </w:p>
        </w:tc>
      </w:tr>
      <w:tr>
        <w:tc>
          <w:tcPr>
            <w:tcW w:type="dxa" w:w="504"/>
            <w:vAlign w:val="center"/>
          </w:tcPr>
          <w:p>
            <w:r/>
            <w:r>
              <w:rPr>
                <w:b w:val="0"/>
                <w:sz w:val="14"/>
              </w:rPr>
              <w:t>12</w:t>
            </w:r>
          </w:p>
        </w:tc>
        <w:tc>
          <w:tcPr>
            <w:tcW w:type="dxa" w:w="6048"/>
            <w:vAlign w:val="center"/>
          </w:tcPr>
          <w:p>
            <w:r/>
            <w:r>
              <w:rPr>
                <w:b w:val="0"/>
                <w:sz w:val="14"/>
              </w:rPr>
              <w:t>Atölyede gerçekleştirilen çalışmalar mesleki gelişimime katkı sağlamaktadır.</w:t>
            </w:r>
          </w:p>
        </w:tc>
        <w:tc>
          <w:tcPr>
            <w:tcW w:type="dxa" w:w="648"/>
            <w:vAlign w:val="center"/>
          </w:tcPr>
          <w:p>
            <w:r/>
            <w:r>
              <w:rPr>
                <w:b w:val="0"/>
                <w:sz w:val="14"/>
              </w:rPr>
              <w:t>4,00</w:t>
            </w:r>
          </w:p>
        </w:tc>
        <w:tc>
          <w:tcPr>
            <w:tcW w:type="dxa" w:w="792"/>
            <w:vAlign w:val="center"/>
          </w:tcPr>
          <w:p>
            <w:r/>
            <w:r>
              <w:rPr>
                <w:b w:val="0"/>
                <w:sz w:val="14"/>
              </w:rPr>
              <w:t>%75,0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%12,5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%12,5</w:t>
            </w:r>
          </w:p>
        </w:tc>
      </w:tr>
      <w:tr>
        <w:tc>
          <w:tcPr>
            <w:tcW w:type="dxa" w:w="504"/>
            <w:vAlign w:val="center"/>
          </w:tcPr>
          <w:p>
            <w:r/>
            <w:r>
              <w:rPr>
                <w:b w:val="0"/>
                <w:sz w:val="14"/>
              </w:rPr>
              <w:t>13</w:t>
            </w:r>
          </w:p>
        </w:tc>
        <w:tc>
          <w:tcPr>
            <w:tcW w:type="dxa" w:w="6048"/>
            <w:vAlign w:val="center"/>
          </w:tcPr>
          <w:p>
            <w:r/>
            <w:r>
              <w:rPr>
                <w:b w:val="0"/>
                <w:sz w:val="14"/>
              </w:rPr>
              <w:t>Öğretim elemanları atölye çalışmalarında yeterli rehberlik sağlamaktadır.</w:t>
            </w:r>
          </w:p>
        </w:tc>
        <w:tc>
          <w:tcPr>
            <w:tcW w:type="dxa" w:w="648"/>
            <w:vAlign w:val="center"/>
          </w:tcPr>
          <w:p>
            <w:r/>
            <w:r>
              <w:rPr>
                <w:b w:val="0"/>
                <w:sz w:val="14"/>
              </w:rPr>
              <w:t>4,38</w:t>
            </w:r>
          </w:p>
        </w:tc>
        <w:tc>
          <w:tcPr>
            <w:tcW w:type="dxa" w:w="792"/>
            <w:vAlign w:val="center"/>
          </w:tcPr>
          <w:p>
            <w:r/>
            <w:r>
              <w:rPr>
                <w:b w:val="0"/>
                <w:sz w:val="14"/>
              </w:rPr>
              <w:t>%87,5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%12,5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%0,0</w:t>
            </w:r>
          </w:p>
        </w:tc>
      </w:tr>
      <w:tr>
        <w:tc>
          <w:tcPr>
            <w:tcW w:type="dxa" w:w="504"/>
            <w:vAlign w:val="center"/>
          </w:tcPr>
          <w:p>
            <w:r/>
            <w:r>
              <w:rPr>
                <w:b w:val="0"/>
                <w:sz w:val="14"/>
              </w:rPr>
              <w:t>14</w:t>
            </w:r>
          </w:p>
        </w:tc>
        <w:tc>
          <w:tcPr>
            <w:tcW w:type="dxa" w:w="6048"/>
            <w:vAlign w:val="center"/>
          </w:tcPr>
          <w:p>
            <w:r/>
            <w:r>
              <w:rPr>
                <w:b w:val="0"/>
                <w:sz w:val="14"/>
              </w:rPr>
              <w:t>Atölye sektörel uygulamaları deneyimlememe olanak tanımaktadır.</w:t>
            </w:r>
          </w:p>
        </w:tc>
        <w:tc>
          <w:tcPr>
            <w:tcW w:type="dxa" w:w="648"/>
            <w:vAlign w:val="center"/>
          </w:tcPr>
          <w:p>
            <w:r/>
            <w:r>
              <w:rPr>
                <w:b w:val="0"/>
                <w:sz w:val="14"/>
              </w:rPr>
              <w:t>3,62</w:t>
            </w:r>
          </w:p>
        </w:tc>
        <w:tc>
          <w:tcPr>
            <w:tcW w:type="dxa" w:w="792"/>
            <w:vAlign w:val="center"/>
          </w:tcPr>
          <w:p>
            <w:r/>
            <w:r>
              <w:rPr>
                <w:b w:val="0"/>
                <w:sz w:val="14"/>
              </w:rPr>
              <w:t>%37,5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%50,0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%12,5</w:t>
            </w:r>
          </w:p>
        </w:tc>
      </w:tr>
      <w:tr>
        <w:tc>
          <w:tcPr>
            <w:tcW w:type="dxa" w:w="504"/>
            <w:vAlign w:val="center"/>
          </w:tcPr>
          <w:p>
            <w:r/>
            <w:r>
              <w:rPr>
                <w:b w:val="0"/>
                <w:sz w:val="14"/>
              </w:rPr>
              <w:t>15</w:t>
            </w:r>
          </w:p>
        </w:tc>
        <w:tc>
          <w:tcPr>
            <w:tcW w:type="dxa" w:w="6048"/>
            <w:vAlign w:val="center"/>
          </w:tcPr>
          <w:p>
            <w:r/>
            <w:r>
              <w:rPr>
                <w:b w:val="0"/>
                <w:sz w:val="14"/>
              </w:rPr>
              <w:t>Atölyede üretilen çalışmaların sergilenmesine yönelik olanaklar yeterlidir.</w:t>
            </w:r>
          </w:p>
        </w:tc>
        <w:tc>
          <w:tcPr>
            <w:tcW w:type="dxa" w:w="648"/>
            <w:vAlign w:val="center"/>
          </w:tcPr>
          <w:p>
            <w:r/>
            <w:r>
              <w:rPr>
                <w:b w:val="0"/>
                <w:sz w:val="14"/>
              </w:rPr>
              <w:t>3,75</w:t>
            </w:r>
          </w:p>
        </w:tc>
        <w:tc>
          <w:tcPr>
            <w:tcW w:type="dxa" w:w="792"/>
            <w:vAlign w:val="center"/>
          </w:tcPr>
          <w:p>
            <w:r/>
            <w:r>
              <w:rPr>
                <w:b w:val="0"/>
                <w:sz w:val="14"/>
              </w:rPr>
              <w:t>%75,0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%0,0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%25,0</w:t>
            </w:r>
          </w:p>
        </w:tc>
      </w:tr>
      <w:tr>
        <w:tc>
          <w:tcPr>
            <w:tcW w:type="dxa" w:w="504"/>
            <w:vAlign w:val="center"/>
          </w:tcPr>
          <w:p>
            <w:r/>
            <w:r>
              <w:rPr>
                <w:b w:val="0"/>
                <w:sz w:val="14"/>
              </w:rPr>
              <w:t>16</w:t>
            </w:r>
          </w:p>
        </w:tc>
        <w:tc>
          <w:tcPr>
            <w:tcW w:type="dxa" w:w="6048"/>
            <w:vAlign w:val="center"/>
          </w:tcPr>
          <w:p>
            <w:r/>
            <w:r>
              <w:rPr>
                <w:b w:val="0"/>
                <w:sz w:val="14"/>
              </w:rPr>
              <w:t>Atölye farklı disiplinlerden öğrencilerin ortak üretim yapmasına katkı sağlamaktadır.</w:t>
            </w:r>
          </w:p>
        </w:tc>
        <w:tc>
          <w:tcPr>
            <w:tcW w:type="dxa" w:w="648"/>
            <w:vAlign w:val="center"/>
          </w:tcPr>
          <w:p>
            <w:r/>
            <w:r>
              <w:rPr>
                <w:b w:val="0"/>
                <w:sz w:val="14"/>
              </w:rPr>
              <w:t>3,75</w:t>
            </w:r>
          </w:p>
        </w:tc>
        <w:tc>
          <w:tcPr>
            <w:tcW w:type="dxa" w:w="792"/>
            <w:vAlign w:val="center"/>
          </w:tcPr>
          <w:p>
            <w:r/>
            <w:r>
              <w:rPr>
                <w:b w:val="0"/>
                <w:sz w:val="14"/>
              </w:rPr>
              <w:t>%62,5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%25,0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%12,5</w:t>
            </w:r>
          </w:p>
        </w:tc>
      </w:tr>
      <w:tr>
        <w:tc>
          <w:tcPr>
            <w:tcW w:type="dxa" w:w="504"/>
            <w:vAlign w:val="center"/>
          </w:tcPr>
          <w:p>
            <w:r/>
            <w:r>
              <w:rPr>
                <w:b w:val="0"/>
                <w:sz w:val="14"/>
              </w:rPr>
              <w:t>17</w:t>
            </w:r>
          </w:p>
        </w:tc>
        <w:tc>
          <w:tcPr>
            <w:tcW w:type="dxa" w:w="6048"/>
            <w:vAlign w:val="center"/>
          </w:tcPr>
          <w:p>
            <w:r/>
            <w:r>
              <w:rPr>
                <w:b w:val="0"/>
                <w:sz w:val="14"/>
              </w:rPr>
              <w:t>Atölye çağdaş tasarım ve sanat uygulamalarını desteklemektedir.</w:t>
            </w:r>
          </w:p>
        </w:tc>
        <w:tc>
          <w:tcPr>
            <w:tcW w:type="dxa" w:w="648"/>
            <w:vAlign w:val="center"/>
          </w:tcPr>
          <w:p>
            <w:r/>
            <w:r>
              <w:rPr>
                <w:b w:val="0"/>
                <w:sz w:val="14"/>
              </w:rPr>
              <w:t>3,75</w:t>
            </w:r>
          </w:p>
        </w:tc>
        <w:tc>
          <w:tcPr>
            <w:tcW w:type="dxa" w:w="792"/>
            <w:vAlign w:val="center"/>
          </w:tcPr>
          <w:p>
            <w:r/>
            <w:r>
              <w:rPr>
                <w:b w:val="0"/>
                <w:sz w:val="14"/>
              </w:rPr>
              <w:t>%50,0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%37,5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%12,5</w:t>
            </w:r>
          </w:p>
        </w:tc>
      </w:tr>
      <w:tr>
        <w:tc>
          <w:tcPr>
            <w:tcW w:type="dxa" w:w="504"/>
            <w:vAlign w:val="center"/>
          </w:tcPr>
          <w:p>
            <w:r/>
            <w:r>
              <w:rPr>
                <w:b w:val="0"/>
                <w:sz w:val="14"/>
              </w:rPr>
              <w:t>18</w:t>
            </w:r>
          </w:p>
        </w:tc>
        <w:tc>
          <w:tcPr>
            <w:tcW w:type="dxa" w:w="6048"/>
            <w:vAlign w:val="center"/>
          </w:tcPr>
          <w:p>
            <w:r/>
            <w:r>
              <w:rPr>
                <w:b w:val="0"/>
                <w:sz w:val="14"/>
              </w:rPr>
              <w:t>Atölyenin temizlik ve bakım durumu yeterlidir.</w:t>
            </w:r>
          </w:p>
        </w:tc>
        <w:tc>
          <w:tcPr>
            <w:tcW w:type="dxa" w:w="648"/>
            <w:vAlign w:val="center"/>
          </w:tcPr>
          <w:p>
            <w:r/>
            <w:r>
              <w:rPr>
                <w:b w:val="0"/>
                <w:sz w:val="14"/>
              </w:rPr>
              <w:t>4,00</w:t>
            </w:r>
          </w:p>
        </w:tc>
        <w:tc>
          <w:tcPr>
            <w:tcW w:type="dxa" w:w="792"/>
            <w:vAlign w:val="center"/>
          </w:tcPr>
          <w:p>
            <w:r/>
            <w:r>
              <w:rPr>
                <w:b w:val="0"/>
                <w:sz w:val="14"/>
              </w:rPr>
              <w:t>%75,0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%12,5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%12,5</w:t>
            </w:r>
          </w:p>
        </w:tc>
      </w:tr>
      <w:tr>
        <w:tc>
          <w:tcPr>
            <w:tcW w:type="dxa" w:w="504"/>
            <w:vAlign w:val="center"/>
          </w:tcPr>
          <w:p>
            <w:r/>
            <w:r>
              <w:rPr>
                <w:b w:val="0"/>
                <w:sz w:val="14"/>
              </w:rPr>
              <w:t>19</w:t>
            </w:r>
          </w:p>
        </w:tc>
        <w:tc>
          <w:tcPr>
            <w:tcW w:type="dxa" w:w="6048"/>
            <w:vAlign w:val="center"/>
          </w:tcPr>
          <w:p>
            <w:r/>
            <w:r>
              <w:rPr>
                <w:b w:val="0"/>
                <w:sz w:val="14"/>
              </w:rPr>
              <w:t>Atölyenin teknik altyapısından genel olarak memnunum.</w:t>
            </w:r>
          </w:p>
        </w:tc>
        <w:tc>
          <w:tcPr>
            <w:tcW w:type="dxa" w:w="648"/>
            <w:vAlign w:val="center"/>
          </w:tcPr>
          <w:p>
            <w:r/>
            <w:r>
              <w:rPr>
                <w:b w:val="0"/>
                <w:sz w:val="14"/>
              </w:rPr>
              <w:t>3,25</w:t>
            </w:r>
          </w:p>
        </w:tc>
        <w:tc>
          <w:tcPr>
            <w:tcW w:type="dxa" w:w="792"/>
            <w:vAlign w:val="center"/>
          </w:tcPr>
          <w:p>
            <w:r/>
            <w:r>
              <w:rPr>
                <w:b w:val="0"/>
                <w:sz w:val="14"/>
              </w:rPr>
              <w:t>%50,0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%0,0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%50,0</w:t>
            </w:r>
          </w:p>
        </w:tc>
      </w:tr>
      <w:tr>
        <w:tc>
          <w:tcPr>
            <w:tcW w:type="dxa" w:w="504"/>
            <w:vAlign w:val="center"/>
          </w:tcPr>
          <w:p>
            <w:r/>
            <w:r>
              <w:rPr>
                <w:b w:val="0"/>
                <w:sz w:val="14"/>
              </w:rPr>
              <w:t>20</w:t>
            </w:r>
          </w:p>
        </w:tc>
        <w:tc>
          <w:tcPr>
            <w:tcW w:type="dxa" w:w="6048"/>
            <w:vAlign w:val="center"/>
          </w:tcPr>
          <w:p>
            <w:r/>
            <w:r>
              <w:rPr>
                <w:b w:val="0"/>
                <w:sz w:val="14"/>
              </w:rPr>
              <w:t>Sanat ve Tasarım Atölyesi'nden genel olarak memnunum.</w:t>
            </w:r>
          </w:p>
        </w:tc>
        <w:tc>
          <w:tcPr>
            <w:tcW w:type="dxa" w:w="648"/>
            <w:vAlign w:val="center"/>
          </w:tcPr>
          <w:p>
            <w:r/>
            <w:r>
              <w:rPr>
                <w:b w:val="0"/>
                <w:sz w:val="14"/>
              </w:rPr>
              <w:t>3,88</w:t>
            </w:r>
          </w:p>
        </w:tc>
        <w:tc>
          <w:tcPr>
            <w:tcW w:type="dxa" w:w="792"/>
            <w:vAlign w:val="center"/>
          </w:tcPr>
          <w:p>
            <w:r/>
            <w:r>
              <w:rPr>
                <w:b w:val="0"/>
                <w:sz w:val="14"/>
              </w:rPr>
              <w:t>%50,0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%50,0</w:t>
            </w:r>
          </w:p>
        </w:tc>
        <w:tc>
          <w:tcPr>
            <w:tcW w:type="dxa" w:w="936"/>
            <w:vAlign w:val="center"/>
          </w:tcPr>
          <w:p>
            <w:r/>
            <w:r>
              <w:rPr>
                <w:b w:val="0"/>
                <w:sz w:val="14"/>
              </w:rPr>
              <w:t>%0,0</w:t>
            </w:r>
          </w:p>
        </w:tc>
      </w:tr>
    </w:tbl>
    <w:p>
      <w:pPr>
        <w:pStyle w:val="Heading1"/>
        <w:spacing w:after="120" w:line="252" w:lineRule="auto"/>
      </w:pPr>
      <w:r>
        <w:t>Ek 2. Açık Uçlu Yanıtlardan Örnek İfadeler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rPr>
          <w:tblHeader w:val="true"/>
        </w:trPr>
        <w:tc>
          <w:tcPr>
            <w:tcW w:type="dxa" w:w="4032"/>
            <w:vAlign w:val="center"/>
            <w:shd w:fill="5B2C83"/>
          </w:tcPr>
          <w:p>
            <w:r/>
            <w:r>
              <w:rPr>
                <w:b/>
                <w:color w:val="FFFFFF"/>
                <w:sz w:val="14"/>
              </w:rPr>
              <w:t>Soru</w:t>
            </w:r>
          </w:p>
        </w:tc>
        <w:tc>
          <w:tcPr>
            <w:tcW w:type="dxa" w:w="5328"/>
            <w:vAlign w:val="center"/>
            <w:shd w:fill="5B2C83"/>
          </w:tcPr>
          <w:p>
            <w:r/>
            <w:r>
              <w:rPr>
                <w:b/>
                <w:color w:val="FFFFFF"/>
                <w:sz w:val="14"/>
              </w:rPr>
              <w:t>Örnek yanıt</w:t>
            </w:r>
          </w:p>
        </w:tc>
      </w:tr>
      <w:tr>
        <w:tc>
          <w:tcPr>
            <w:tcW w:type="dxa" w:w="4032"/>
            <w:vAlign w:val="center"/>
          </w:tcPr>
          <w:p>
            <w:r/>
            <w:r>
              <w:rPr>
                <w:b w:val="0"/>
                <w:sz w:val="14"/>
              </w:rPr>
              <w:t>Sanat ve Tasarım Atölyesi'nin en güçlü yönleri nelerdir?</w:t>
            </w:r>
          </w:p>
        </w:tc>
        <w:tc>
          <w:tcPr>
            <w:tcW w:type="dxa" w:w="5328"/>
            <w:vAlign w:val="center"/>
          </w:tcPr>
          <w:p>
            <w:r/>
            <w:r>
              <w:rPr>
                <w:b w:val="0"/>
                <w:sz w:val="14"/>
              </w:rPr>
              <w:t>BÜYÜK OLMASI PROJEKSİYON OLMASI</w:t>
            </w:r>
          </w:p>
        </w:tc>
      </w:tr>
      <w:tr>
        <w:tc>
          <w:tcPr>
            <w:tcW w:type="dxa" w:w="4032"/>
            <w:vAlign w:val="center"/>
          </w:tcPr>
          <w:p>
            <w:r/>
            <w:r>
              <w:rPr>
                <w:b w:val="0"/>
                <w:sz w:val="14"/>
              </w:rPr>
              <w:t>Sanat ve Tasarım Atölyesi'nin en güçlü yönleri nelerdir?</w:t>
            </w:r>
          </w:p>
        </w:tc>
        <w:tc>
          <w:tcPr>
            <w:tcW w:type="dxa" w:w="5328"/>
            <w:vAlign w:val="center"/>
          </w:tcPr>
          <w:p>
            <w:r/>
            <w:r>
              <w:rPr>
                <w:b w:val="0"/>
                <w:sz w:val="14"/>
              </w:rPr>
              <w:t>Ekipman</w:t>
            </w:r>
          </w:p>
        </w:tc>
      </w:tr>
      <w:tr>
        <w:tc>
          <w:tcPr>
            <w:tcW w:type="dxa" w:w="4032"/>
            <w:vAlign w:val="center"/>
          </w:tcPr>
          <w:p>
            <w:r/>
            <w:r>
              <w:rPr>
                <w:b w:val="0"/>
                <w:sz w:val="14"/>
              </w:rPr>
              <w:t>Sanat ve Tasarım Atölyesi'nin en güçlü yönleri nelerdir?</w:t>
            </w:r>
          </w:p>
        </w:tc>
        <w:tc>
          <w:tcPr>
            <w:tcW w:type="dxa" w:w="5328"/>
            <w:vAlign w:val="center"/>
          </w:tcPr>
          <w:p>
            <w:r/>
            <w:r>
              <w:rPr>
                <w:b w:val="0"/>
                <w:sz w:val="14"/>
              </w:rPr>
              <w:t>Minimalist bi estetiğe sahip olması içimi ferah ve rahat tutuyor, proje ve çalışma yaparken dikkatim dağılmıyor</w:t>
            </w:r>
          </w:p>
        </w:tc>
      </w:tr>
      <w:tr>
        <w:tc>
          <w:tcPr>
            <w:tcW w:type="dxa" w:w="4032"/>
            <w:vAlign w:val="center"/>
          </w:tcPr>
          <w:p>
            <w:r/>
            <w:r>
              <w:rPr>
                <w:b w:val="0"/>
                <w:sz w:val="14"/>
              </w:rPr>
              <w:t>Atölyenin fiziksel koşullarının geliştirilmesi için önerileriniz nelerdir?</w:t>
            </w:r>
          </w:p>
        </w:tc>
        <w:tc>
          <w:tcPr>
            <w:tcW w:type="dxa" w:w="5328"/>
            <w:vAlign w:val="center"/>
          </w:tcPr>
          <w:p>
            <w:r/>
            <w:r>
              <w:rPr>
                <w:b w:val="0"/>
                <w:sz w:val="14"/>
              </w:rPr>
              <w:t>BİLGİSAYARLAR DEĞİŞMELİ ÇOK ESKİ İNT BAĞLANMALI</w:t>
            </w:r>
          </w:p>
        </w:tc>
      </w:tr>
      <w:tr>
        <w:tc>
          <w:tcPr>
            <w:tcW w:type="dxa" w:w="4032"/>
            <w:vAlign w:val="center"/>
          </w:tcPr>
          <w:p>
            <w:r/>
            <w:r>
              <w:rPr>
                <w:b w:val="0"/>
                <w:sz w:val="14"/>
              </w:rPr>
              <w:t>Atölyenin fiziksel koşullarının geliştirilmesi için önerileriniz nelerdir?</w:t>
            </w:r>
          </w:p>
        </w:tc>
        <w:tc>
          <w:tcPr>
            <w:tcW w:type="dxa" w:w="5328"/>
            <w:vAlign w:val="center"/>
          </w:tcPr>
          <w:p>
            <w:r/>
            <w:r>
              <w:rPr>
                <w:b w:val="0"/>
                <w:sz w:val="14"/>
              </w:rPr>
              <w:t>Yenileme</w:t>
            </w:r>
          </w:p>
        </w:tc>
      </w:tr>
      <w:tr>
        <w:tc>
          <w:tcPr>
            <w:tcW w:type="dxa" w:w="4032"/>
            <w:vAlign w:val="center"/>
          </w:tcPr>
          <w:p>
            <w:r/>
            <w:r>
              <w:rPr>
                <w:b w:val="0"/>
                <w:sz w:val="14"/>
              </w:rPr>
              <w:t>Atölyenin fiziksel koşullarının geliştirilmesi için önerileriniz nelerdir?</w:t>
            </w:r>
          </w:p>
        </w:tc>
        <w:tc>
          <w:tcPr>
            <w:tcW w:type="dxa" w:w="5328"/>
            <w:vAlign w:val="center"/>
          </w:tcPr>
          <w:p>
            <w:r/>
            <w:r>
              <w:rPr>
                <w:b w:val="0"/>
                <w:sz w:val="14"/>
              </w:rPr>
              <w:t>Daha geniş bir sınıfa taşınması güzel olabilri oetak derslerde çok kalabalık ve iç içe oluyor öğrenciler</w:t>
            </w:r>
          </w:p>
        </w:tc>
      </w:tr>
      <w:tr>
        <w:tc>
          <w:tcPr>
            <w:tcW w:type="dxa" w:w="4032"/>
            <w:vAlign w:val="center"/>
          </w:tcPr>
          <w:p>
            <w:r/>
            <w:r>
              <w:rPr>
                <w:b w:val="0"/>
                <w:sz w:val="14"/>
              </w:rPr>
              <w:t>Teknik ekipman ve altyapı açısından önerileriniz nelerdir?</w:t>
            </w:r>
          </w:p>
        </w:tc>
        <w:tc>
          <w:tcPr>
            <w:tcW w:type="dxa" w:w="5328"/>
            <w:vAlign w:val="center"/>
          </w:tcPr>
          <w:p>
            <w:r/>
            <w:r>
              <w:rPr>
                <w:b w:val="0"/>
                <w:sz w:val="14"/>
              </w:rPr>
              <w:t>BİLGİSAYARLAR DEĞİŞMELİ ÇOK ESKİ İNT BAĞLANMALI</w:t>
            </w:r>
          </w:p>
        </w:tc>
      </w:tr>
      <w:tr>
        <w:tc>
          <w:tcPr>
            <w:tcW w:type="dxa" w:w="4032"/>
            <w:vAlign w:val="center"/>
          </w:tcPr>
          <w:p>
            <w:r/>
            <w:r>
              <w:rPr>
                <w:b w:val="0"/>
                <w:sz w:val="14"/>
              </w:rPr>
              <w:t>Teknik ekipman ve altyapı açısından önerileriniz nelerdir?</w:t>
            </w:r>
          </w:p>
        </w:tc>
        <w:tc>
          <w:tcPr>
            <w:tcW w:type="dxa" w:w="5328"/>
            <w:vAlign w:val="center"/>
          </w:tcPr>
          <w:p>
            <w:r/>
            <w:r>
              <w:rPr>
                <w:b w:val="0"/>
                <w:sz w:val="14"/>
              </w:rPr>
              <w:t>Yenileme</w:t>
            </w:r>
          </w:p>
        </w:tc>
      </w:tr>
      <w:tr>
        <w:tc>
          <w:tcPr>
            <w:tcW w:type="dxa" w:w="4032"/>
            <w:vAlign w:val="center"/>
          </w:tcPr>
          <w:p>
            <w:r/>
            <w:r>
              <w:rPr>
                <w:b w:val="0"/>
                <w:sz w:val="14"/>
              </w:rPr>
              <w:t>Teknik ekipman ve altyapı açısından önerileriniz nelerdir?</w:t>
            </w:r>
          </w:p>
        </w:tc>
        <w:tc>
          <w:tcPr>
            <w:tcW w:type="dxa" w:w="5328"/>
            <w:vAlign w:val="center"/>
          </w:tcPr>
          <w:p>
            <w:r/>
            <w:r>
              <w:rPr>
                <w:b w:val="0"/>
                <w:sz w:val="14"/>
              </w:rPr>
              <w:t>Yeterli olduğunu düşünüyorum</w:t>
            </w:r>
          </w:p>
        </w:tc>
      </w:tr>
      <w:tr>
        <w:tc>
          <w:tcPr>
            <w:tcW w:type="dxa" w:w="4032"/>
            <w:vAlign w:val="center"/>
          </w:tcPr>
          <w:p>
            <w:r/>
            <w:r>
              <w:rPr>
                <w:b w:val="0"/>
                <w:sz w:val="14"/>
              </w:rPr>
              <w:t>Derslerde ve uygulamalarda daha etkili kullanılabilmesi için önerileriniz nelerdir?</w:t>
            </w:r>
          </w:p>
        </w:tc>
        <w:tc>
          <w:tcPr>
            <w:tcW w:type="dxa" w:w="5328"/>
            <w:vAlign w:val="center"/>
          </w:tcPr>
          <w:p>
            <w:r/>
            <w:r>
              <w:rPr>
                <w:b w:val="0"/>
                <w:sz w:val="14"/>
              </w:rPr>
              <w:t>BİLGİSAYARLAR DEĞİŞMELİ ÇOK ESKİ İNT BAĞLANMALI</w:t>
            </w:r>
          </w:p>
        </w:tc>
      </w:tr>
      <w:tr>
        <w:tc>
          <w:tcPr>
            <w:tcW w:type="dxa" w:w="4032"/>
            <w:vAlign w:val="center"/>
          </w:tcPr>
          <w:p>
            <w:r/>
            <w:r>
              <w:rPr>
                <w:b w:val="0"/>
                <w:sz w:val="14"/>
              </w:rPr>
              <w:t>Derslerde ve uygulamalarda daha etkili kullanılabilmesi için önerileriniz nelerdir?</w:t>
            </w:r>
          </w:p>
        </w:tc>
        <w:tc>
          <w:tcPr>
            <w:tcW w:type="dxa" w:w="5328"/>
            <w:vAlign w:val="center"/>
          </w:tcPr>
          <w:p>
            <w:r/>
            <w:r>
              <w:rPr>
                <w:b w:val="0"/>
                <w:sz w:val="14"/>
              </w:rPr>
              <w:t>Uygulamanın artması</w:t>
            </w:r>
          </w:p>
        </w:tc>
      </w:tr>
      <w:tr>
        <w:tc>
          <w:tcPr>
            <w:tcW w:type="dxa" w:w="4032"/>
            <w:vAlign w:val="center"/>
          </w:tcPr>
          <w:p>
            <w:r/>
            <w:r>
              <w:rPr>
                <w:b w:val="0"/>
                <w:sz w:val="14"/>
              </w:rPr>
              <w:t>Derslerde ve uygulamalarda daha etkili kullanılabilmesi için önerileriniz nelerdir?</w:t>
            </w:r>
          </w:p>
        </w:tc>
        <w:tc>
          <w:tcPr>
            <w:tcW w:type="dxa" w:w="5328"/>
            <w:vAlign w:val="center"/>
          </w:tcPr>
          <w:p>
            <w:r/>
            <w:r>
              <w:rPr>
                <w:b w:val="0"/>
                <w:sz w:val="14"/>
              </w:rPr>
              <w:t>Daha uzun ve büyük bir masa kişilerin alanlarına daha çok olanak sağlar</w:t>
            </w:r>
          </w:p>
        </w:tc>
      </w:tr>
      <w:tr>
        <w:tc>
          <w:tcPr>
            <w:tcW w:type="dxa" w:w="4032"/>
            <w:vAlign w:val="center"/>
          </w:tcPr>
          <w:p>
            <w:r/>
            <w:r>
              <w:rPr>
                <w:b w:val="0"/>
                <w:sz w:val="14"/>
              </w:rPr>
              <w:t>Atölye ile ilgili genel görüş ve önerileriniz nelerdir?</w:t>
            </w:r>
          </w:p>
        </w:tc>
        <w:tc>
          <w:tcPr>
            <w:tcW w:type="dxa" w:w="5328"/>
            <w:vAlign w:val="center"/>
          </w:tcPr>
          <w:p>
            <w:r/>
            <w:r>
              <w:rPr>
                <w:b w:val="0"/>
                <w:sz w:val="14"/>
              </w:rPr>
              <w:t>EHH İŞTE</w:t>
            </w:r>
          </w:p>
        </w:tc>
      </w:tr>
      <w:tr>
        <w:tc>
          <w:tcPr>
            <w:tcW w:type="dxa" w:w="4032"/>
            <w:vAlign w:val="center"/>
          </w:tcPr>
          <w:p>
            <w:r/>
            <w:r>
              <w:rPr>
                <w:b w:val="0"/>
                <w:sz w:val="14"/>
              </w:rPr>
              <w:t>Atölye ile ilgili genel görüş ve önerileriniz nelerdir?</w:t>
            </w:r>
          </w:p>
        </w:tc>
        <w:tc>
          <w:tcPr>
            <w:tcW w:type="dxa" w:w="5328"/>
            <w:vAlign w:val="center"/>
          </w:tcPr>
          <w:p>
            <w:r/>
            <w:r>
              <w:rPr>
                <w:b w:val="0"/>
                <w:sz w:val="14"/>
              </w:rPr>
              <w:t>Memnunum</w:t>
            </w:r>
          </w:p>
        </w:tc>
      </w:tr>
      <w:tr>
        <w:tc>
          <w:tcPr>
            <w:tcW w:type="dxa" w:w="4032"/>
            <w:vAlign w:val="center"/>
          </w:tcPr>
          <w:p>
            <w:r/>
            <w:r>
              <w:rPr>
                <w:b w:val="0"/>
                <w:sz w:val="14"/>
              </w:rPr>
              <w:t>Atölye ile ilgili genel görüş ve önerileriniz nelerdir?</w:t>
            </w:r>
          </w:p>
        </w:tc>
        <w:tc>
          <w:tcPr>
            <w:tcW w:type="dxa" w:w="5328"/>
            <w:vAlign w:val="center"/>
          </w:tcPr>
          <w:p>
            <w:r/>
            <w:r>
              <w:rPr>
                <w:b w:val="0"/>
                <w:sz w:val="14"/>
              </w:rPr>
              <w:t>Gayet  memnunum fakat daha ferah ve geniş bir çalışma alanı çok daha konforlu olur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008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46464"/>
        <w:sz w:val="16"/>
      </w:rPr>
      <w:t>Sanat ve Tasarım Atölyesi Öğrenci Değerlendirme Anketi Raporu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color w:val="646464"/>
        <w:sz w:val="18"/>
      </w:rPr>
      <w:t>Yakın Doğu Üniversitesi İletişim Fakültesi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5B2C8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5B2C8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libri" w:hAnsi="Calibri"/>
      <w:b/>
      <w:bCs/>
      <w:color w:val="4F81BD" w:themeColor="accent1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